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Default="007D17EC" w:rsidP="007D17EC">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587618DB"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7777777" w:rsidR="004D4273" w:rsidRDefault="004D4273" w:rsidP="007D17EC">
      <w:pPr>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65A241B0" w14:textId="77777777" w:rsidR="00BF57DD" w:rsidRPr="00A00E90" w:rsidRDefault="00BF57DD" w:rsidP="00BF57DD">
      <w:pPr>
        <w:jc w:val="center"/>
        <w:rPr>
          <w:rFonts w:ascii="Times New Roman" w:eastAsia="Calibri" w:hAnsi="Times New Roman" w:cs="Times New Roman"/>
          <w:b/>
          <w:sz w:val="24"/>
          <w:szCs w:val="24"/>
          <w14:ligatures w14:val="none"/>
        </w:rPr>
      </w:pPr>
    </w:p>
    <w:p w14:paraId="1CBEFB32" w14:textId="7C262012" w:rsidR="00BF57DD" w:rsidRDefault="00BF57DD" w:rsidP="00BF57DD">
      <w:pPr>
        <w:ind w:firstLine="1296"/>
        <w:jc w:val="center"/>
        <w:rPr>
          <w:rFonts w:ascii="Times New Roman" w:eastAsia="Calibri" w:hAnsi="Times New Roman" w:cs="Times New Roman"/>
          <w:b/>
          <w:bCs/>
          <w:sz w:val="24"/>
          <w:szCs w:val="24"/>
          <w14:ligatures w14:val="none"/>
        </w:rPr>
      </w:pPr>
      <w:r>
        <w:rPr>
          <w:rFonts w:ascii="Times New Roman" w:eastAsia="Calibri" w:hAnsi="Times New Roman" w:cs="Times New Roman"/>
          <w:b/>
          <w:bCs/>
          <w:sz w:val="24"/>
          <w:szCs w:val="24"/>
          <w14:ligatures w14:val="none"/>
        </w:rPr>
        <w:t xml:space="preserve">DĖL </w:t>
      </w:r>
      <w:r w:rsidR="000163D8" w:rsidRPr="000163D8">
        <w:rPr>
          <w:rFonts w:ascii="Times New Roman" w:eastAsia="Calibri" w:hAnsi="Times New Roman" w:cs="Times New Roman"/>
          <w:b/>
          <w:bCs/>
          <w:sz w:val="24"/>
          <w:szCs w:val="24"/>
          <w14:ligatures w14:val="none"/>
        </w:rPr>
        <w:t>VYTURIŲ IR BAČIŪNŲ GATVIŲ RIBOJAMO GYV. RAJONO DETALIOJO PLANO SPRENDINIŲ KOREGAVIMAS KUOSŲ G., KIKILIŲ G., GERVIŲ G. IR BAČIŪNŲ G. RIBOJAMAME KVARTALE</w:t>
      </w:r>
    </w:p>
    <w:p w14:paraId="33C7B75E" w14:textId="77777777" w:rsidR="00BF57DD" w:rsidRDefault="00BF57DD" w:rsidP="00BF57DD">
      <w:pPr>
        <w:widowControl w:val="0"/>
        <w:suppressAutoHyphens/>
        <w:rPr>
          <w:rFonts w:ascii="Times New Roman" w:eastAsia="Lucida Sans Unicode" w:hAnsi="Times New Roman" w:cs="Times New Roman"/>
          <w:b/>
          <w14:ligatures w14:val="none"/>
        </w:rPr>
      </w:pPr>
    </w:p>
    <w:p w14:paraId="4BD3ED2A" w14:textId="62495ED3" w:rsidR="00AE6083" w:rsidRPr="00DE1630" w:rsidRDefault="00DE1630"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50A3A71" w14:textId="77777777" w:rsidR="007D17EC" w:rsidRPr="00042C2A"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FD3ED1" w14:paraId="711E4989" w14:textId="77777777" w:rsidTr="00D03E90">
        <w:trPr>
          <w:trHeight w:val="317"/>
        </w:trPr>
        <w:tc>
          <w:tcPr>
            <w:tcW w:w="5524" w:type="dxa"/>
            <w:tcBorders>
              <w:bottom w:val="single" w:sz="4" w:space="0" w:color="auto"/>
            </w:tcBorders>
            <w:vAlign w:val="center"/>
          </w:tcPr>
          <w:p w14:paraId="67C44F2C" w14:textId="77777777" w:rsidR="007D17EC" w:rsidRPr="00FD3ED1"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 xml:space="preserve">miesto savivaldybės administracija </w:t>
            </w:r>
          </w:p>
        </w:tc>
      </w:tr>
    </w:tbl>
    <w:p w14:paraId="31F804F5" w14:textId="77777777" w:rsidR="007D17EC" w:rsidRPr="00FD3ED1"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0E279C">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6682D07F"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7A2046E6"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0E279C">
        <w:trPr>
          <w:trHeight w:val="513"/>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33F46BF8"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5B8AED39" w:rsidR="00DB17FE" w:rsidRPr="005256E3"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D17E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7D17EC">
        <w:trPr>
          <w:trHeight w:val="204"/>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47C75160" w:rsidR="00DB17FE" w:rsidRPr="00C91D37"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lastRenderedPageBreak/>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7059182F" w14:textId="6FEAEE9C" w:rsidR="00042C2A" w:rsidRPr="000E279C"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7D17EC">
        <w:trPr>
          <w:trHeight w:val="499"/>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160EDFCC" w:rsidR="00DB17FE" w:rsidRPr="00C91D37"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3735831E" w:rsidR="00DB17FE" w:rsidRPr="003D7B46"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kvazisubtiekėjus</w:t>
            </w: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4D1E25B3" w:rsidR="00DB17FE" w:rsidRDefault="000E279C"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 bet jie neišviešinami kartu su pasiūlymu, pasiūlymas bus atmestas.</w:t>
      </w:r>
    </w:p>
    <w:p w14:paraId="3EBB2E72" w14:textId="77777777" w:rsidR="000E279C" w:rsidRPr="00011A83" w:rsidRDefault="000E279C"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0D2053F2"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w:t>
      </w:r>
      <w:r w:rsidR="009416FD">
        <w:rPr>
          <w:rFonts w:ascii="Times New Roman" w:eastAsia="Times New Roman" w:hAnsi="Times New Roman" w:cs="Times New Roman"/>
          <w:bCs/>
          <w:iCs/>
          <w:sz w:val="24"/>
          <w:szCs w:val="24"/>
          <w14:ligatures w14:val="none"/>
        </w:rPr>
        <w:t>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6.4. </w:t>
      </w:r>
      <w:r w:rsidR="0071568A" w:rsidRPr="0071568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A021EED" w14:textId="77777777" w:rsidR="007D17EC" w:rsidRDefault="007D17EC" w:rsidP="00DB17FE">
      <w:pPr>
        <w:widowControl w:val="0"/>
        <w:suppressAutoHyphens/>
        <w:ind w:left="567"/>
        <w:contextualSpacing/>
        <w:jc w:val="both"/>
        <w:rPr>
          <w:rFonts w:ascii="Times New Roman" w:hAnsi="Times New Roman" w:cs="Times New Roman"/>
          <w:b/>
          <w:iCs/>
          <w:sz w:val="24"/>
          <w:szCs w:val="24"/>
          <w14:ligatures w14:val="none"/>
        </w:rPr>
      </w:pPr>
    </w:p>
    <w:p w14:paraId="76CA564D" w14:textId="2E693600" w:rsidR="0071568A" w:rsidRDefault="00DB17FE" w:rsidP="007D17EC">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8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654"/>
        <w:gridCol w:w="1604"/>
      </w:tblGrid>
      <w:tr w:rsidR="0071568A" w:rsidRPr="00F87FCF" w14:paraId="753816AA" w14:textId="77777777" w:rsidTr="00D315D0">
        <w:trPr>
          <w:trHeight w:val="482"/>
        </w:trPr>
        <w:tc>
          <w:tcPr>
            <w:tcW w:w="568" w:type="dxa"/>
            <w:shd w:val="clear" w:color="auto" w:fill="D9E2F3" w:themeFill="accent1" w:themeFillTint="33"/>
            <w:vAlign w:val="center"/>
            <w:hideMark/>
          </w:tcPr>
          <w:p w14:paraId="50855317"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7654" w:type="dxa"/>
            <w:shd w:val="clear" w:color="auto" w:fill="D9E2F3" w:themeFill="accent1" w:themeFillTint="33"/>
            <w:vAlign w:val="center"/>
            <w:hideMark/>
          </w:tcPr>
          <w:p w14:paraId="1506579A" w14:textId="188D0E9E" w:rsidR="0071568A" w:rsidRPr="00F87FCF" w:rsidRDefault="0071568A" w:rsidP="008E1F5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1604" w:type="dxa"/>
            <w:shd w:val="clear" w:color="auto" w:fill="D9E2F3" w:themeFill="accent1" w:themeFillTint="33"/>
            <w:vAlign w:val="center"/>
          </w:tcPr>
          <w:p w14:paraId="2F5B5DA1" w14:textId="154977EB"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Kaina, Eur</w:t>
            </w:r>
          </w:p>
          <w:p w14:paraId="5F23A32E"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F40719" w:rsidRPr="00F87FCF" w14:paraId="2DE35930" w14:textId="77777777" w:rsidTr="00D315D0">
        <w:trPr>
          <w:trHeight w:val="503"/>
        </w:trPr>
        <w:tc>
          <w:tcPr>
            <w:tcW w:w="568" w:type="dxa"/>
            <w:vAlign w:val="center"/>
            <w:hideMark/>
          </w:tcPr>
          <w:p w14:paraId="03CA7ABD" w14:textId="77777777" w:rsidR="00F40719" w:rsidRPr="0078610C" w:rsidRDefault="00F40719" w:rsidP="00F40719">
            <w:pPr>
              <w:jc w:val="center"/>
              <w:rPr>
                <w:rFonts w:ascii="Times New Roman" w:hAnsi="Times New Roman" w:cs="Times New Roman"/>
                <w:kern w:val="2"/>
                <w:sz w:val="20"/>
                <w:szCs w:val="20"/>
              </w:rPr>
            </w:pPr>
            <w:r w:rsidRPr="0078610C">
              <w:rPr>
                <w:rFonts w:ascii="Times New Roman" w:hAnsi="Times New Roman" w:cs="Times New Roman"/>
                <w:kern w:val="2"/>
                <w:sz w:val="20"/>
                <w:szCs w:val="20"/>
              </w:rPr>
              <w:t>1.</w:t>
            </w:r>
          </w:p>
        </w:tc>
        <w:tc>
          <w:tcPr>
            <w:tcW w:w="7654" w:type="dxa"/>
            <w:vAlign w:val="center"/>
          </w:tcPr>
          <w:p w14:paraId="0914A8FB" w14:textId="75076964" w:rsidR="00E26F08" w:rsidRPr="0078610C" w:rsidRDefault="000163D8" w:rsidP="0078610C">
            <w:pPr>
              <w:jc w:val="both"/>
              <w:rPr>
                <w:rFonts w:ascii="Times New Roman" w:hAnsi="Times New Roman" w:cs="Times New Roman"/>
                <w:kern w:val="2"/>
                <w:sz w:val="20"/>
                <w:szCs w:val="20"/>
              </w:rPr>
            </w:pPr>
            <w:r w:rsidRPr="000163D8">
              <w:rPr>
                <w:rFonts w:ascii="Times New Roman" w:hAnsi="Times New Roman" w:cs="Times New Roman"/>
                <w:kern w:val="2"/>
                <w:sz w:val="20"/>
                <w:szCs w:val="20"/>
              </w:rPr>
              <w:t>„Vyturių ir Bačiūnų gatvių ribojamo gyv. rajono detaliojo plano (TPDR Nr. T00038180) koregavimas Kuosų g., Kikilių g., Gervių g. ir Bačiūnų g. ribojamame kvartale“</w:t>
            </w:r>
          </w:p>
        </w:tc>
        <w:tc>
          <w:tcPr>
            <w:tcW w:w="1604" w:type="dxa"/>
            <w:vAlign w:val="center"/>
          </w:tcPr>
          <w:p w14:paraId="78A35AE7" w14:textId="77777777" w:rsidR="00F40719" w:rsidRPr="00F87FCF" w:rsidRDefault="00F40719" w:rsidP="00F40719">
            <w:pPr>
              <w:jc w:val="center"/>
              <w:rPr>
                <w:rFonts w:ascii="Times New Roman" w:hAnsi="Times New Roman"/>
                <w:kern w:val="2"/>
                <w:sz w:val="20"/>
                <w:szCs w:val="20"/>
              </w:rPr>
            </w:pPr>
          </w:p>
        </w:tc>
      </w:tr>
      <w:tr w:rsidR="00F40719" w:rsidRPr="00F87FCF" w14:paraId="3F8D745F" w14:textId="77777777" w:rsidTr="00D315D0">
        <w:trPr>
          <w:trHeight w:val="178"/>
        </w:trPr>
        <w:tc>
          <w:tcPr>
            <w:tcW w:w="8222" w:type="dxa"/>
            <w:gridSpan w:val="2"/>
            <w:vAlign w:val="center"/>
          </w:tcPr>
          <w:p w14:paraId="70278156" w14:textId="6B1B705A" w:rsidR="00F40719" w:rsidRPr="00F87FCF" w:rsidRDefault="00F40719" w:rsidP="00F40719">
            <w:pPr>
              <w:jc w:val="right"/>
              <w:rPr>
                <w:rFonts w:ascii="Times New Roman" w:hAnsi="Times New Roman"/>
                <w:b/>
                <w:bCs/>
                <w:kern w:val="2"/>
                <w:sz w:val="20"/>
                <w:szCs w:val="20"/>
              </w:rPr>
            </w:pPr>
            <w:r w:rsidRPr="00F87FCF">
              <w:rPr>
                <w:rFonts w:ascii="Times New Roman" w:hAnsi="Times New Roman"/>
                <w:b/>
                <w:bCs/>
                <w:kern w:val="2"/>
                <w:sz w:val="20"/>
                <w:szCs w:val="20"/>
              </w:rPr>
              <w:t xml:space="preserve">PVM, Eur </w:t>
            </w:r>
            <w:r w:rsidR="00EC0680" w:rsidRPr="00EC0680">
              <w:rPr>
                <w:rFonts w:ascii="Times New Roman" w:hAnsi="Times New Roman"/>
                <w:b/>
                <w:bCs/>
                <w:kern w:val="2"/>
                <w:sz w:val="20"/>
                <w:szCs w:val="20"/>
              </w:rPr>
              <w:t>(</w:t>
            </w:r>
            <w:r w:rsidR="000163D8" w:rsidRPr="000163D8">
              <w:rPr>
                <w:rFonts w:ascii="Times New Roman" w:hAnsi="Times New Roman"/>
                <w:b/>
                <w:bCs/>
                <w:color w:val="EE0000"/>
                <w:kern w:val="2"/>
                <w:sz w:val="20"/>
                <w:szCs w:val="20"/>
              </w:rPr>
              <w:t>PVM tarifą įrašo</w:t>
            </w:r>
            <w:r w:rsidR="00EC0680" w:rsidRPr="000163D8">
              <w:rPr>
                <w:rFonts w:ascii="Times New Roman" w:hAnsi="Times New Roman"/>
                <w:b/>
                <w:bCs/>
                <w:color w:val="EE0000"/>
                <w:kern w:val="2"/>
                <w:sz w:val="20"/>
                <w:szCs w:val="20"/>
              </w:rPr>
              <w:t xml:space="preserve"> tiekėjas</w:t>
            </w:r>
            <w:r w:rsidR="000163D8" w:rsidRPr="000163D8">
              <w:rPr>
                <w:rFonts w:ascii="Times New Roman" w:hAnsi="Times New Roman"/>
                <w:b/>
                <w:bCs/>
                <w:color w:val="EE0000"/>
                <w:kern w:val="2"/>
                <w:sz w:val="20"/>
                <w:szCs w:val="20"/>
              </w:rPr>
              <w:t xml:space="preserve"> </w:t>
            </w:r>
            <w:r w:rsidR="00EC0680" w:rsidRPr="000163D8">
              <w:rPr>
                <w:rFonts w:ascii="Times New Roman" w:hAnsi="Times New Roman"/>
                <w:b/>
                <w:bCs/>
                <w:color w:val="EE0000"/>
                <w:kern w:val="2"/>
                <w:sz w:val="20"/>
                <w:szCs w:val="20"/>
              </w:rPr>
              <w:t>%</w:t>
            </w:r>
            <w:r w:rsidR="00EC0680" w:rsidRPr="00EC0680">
              <w:rPr>
                <w:rFonts w:ascii="Times New Roman" w:hAnsi="Times New Roman"/>
                <w:b/>
                <w:bCs/>
                <w:kern w:val="2"/>
                <w:sz w:val="20"/>
                <w:szCs w:val="20"/>
              </w:rPr>
              <w:t>)</w:t>
            </w:r>
            <w:r>
              <w:rPr>
                <w:rFonts w:ascii="Times New Roman" w:hAnsi="Times New Roman"/>
                <w:b/>
                <w:bCs/>
                <w:kern w:val="2"/>
                <w:sz w:val="20"/>
                <w:szCs w:val="20"/>
              </w:rPr>
              <w:t>:</w:t>
            </w:r>
          </w:p>
        </w:tc>
        <w:tc>
          <w:tcPr>
            <w:tcW w:w="1604" w:type="dxa"/>
          </w:tcPr>
          <w:p w14:paraId="3699A64C" w14:textId="77777777" w:rsidR="00F40719" w:rsidRPr="00F87FCF" w:rsidRDefault="00F40719" w:rsidP="00F40719">
            <w:pPr>
              <w:jc w:val="center"/>
              <w:rPr>
                <w:rFonts w:ascii="Times New Roman" w:hAnsi="Times New Roman"/>
                <w:kern w:val="2"/>
                <w:sz w:val="20"/>
                <w:szCs w:val="20"/>
              </w:rPr>
            </w:pPr>
          </w:p>
        </w:tc>
      </w:tr>
      <w:tr w:rsidR="000E279C" w:rsidRPr="00F87FCF" w14:paraId="04DB4E66" w14:textId="77777777" w:rsidTr="00D315D0">
        <w:trPr>
          <w:trHeight w:val="232"/>
        </w:trPr>
        <w:tc>
          <w:tcPr>
            <w:tcW w:w="8222" w:type="dxa"/>
            <w:gridSpan w:val="2"/>
            <w:vMerge w:val="restart"/>
            <w:vAlign w:val="center"/>
          </w:tcPr>
          <w:p w14:paraId="30B63448" w14:textId="44C5007F" w:rsidR="000E279C" w:rsidRPr="00F87FCF" w:rsidRDefault="000E279C" w:rsidP="00F40719">
            <w:pPr>
              <w:jc w:val="right"/>
              <w:rPr>
                <w:rFonts w:ascii="Times New Roman" w:hAnsi="Times New Roman"/>
                <w:kern w:val="2"/>
                <w:sz w:val="20"/>
                <w:szCs w:val="20"/>
              </w:rPr>
            </w:pPr>
            <w:r w:rsidRPr="00F87FCF">
              <w:rPr>
                <w:rFonts w:ascii="Times New Roman" w:hAnsi="Times New Roman"/>
                <w:b/>
                <w:bCs/>
                <w:kern w:val="2"/>
                <w:sz w:val="20"/>
                <w:szCs w:val="20"/>
              </w:rPr>
              <w:t xml:space="preserve">Pasiūlymo </w:t>
            </w:r>
            <w:r>
              <w:rPr>
                <w:rFonts w:ascii="Times New Roman" w:hAnsi="Times New Roman"/>
                <w:b/>
                <w:bCs/>
                <w:kern w:val="2"/>
                <w:sz w:val="20"/>
                <w:szCs w:val="20"/>
              </w:rPr>
              <w:t>kaina</w:t>
            </w:r>
            <w:r w:rsidRPr="00F87FCF">
              <w:rPr>
                <w:rFonts w:ascii="Times New Roman" w:hAnsi="Times New Roman"/>
                <w:b/>
                <w:bCs/>
                <w:kern w:val="2"/>
                <w:sz w:val="20"/>
                <w:szCs w:val="20"/>
              </w:rPr>
              <w:t>, Eur (su PVM)</w:t>
            </w:r>
            <w:r>
              <w:rPr>
                <w:rFonts w:ascii="Times New Roman" w:hAnsi="Times New Roman"/>
                <w:b/>
                <w:bCs/>
                <w:kern w:val="2"/>
                <w:sz w:val="20"/>
                <w:szCs w:val="20"/>
              </w:rPr>
              <w:t>:</w:t>
            </w:r>
          </w:p>
        </w:tc>
        <w:tc>
          <w:tcPr>
            <w:tcW w:w="1604" w:type="dxa"/>
          </w:tcPr>
          <w:p w14:paraId="59008AD7" w14:textId="4283307A" w:rsidR="000E279C" w:rsidRPr="00F87FCF" w:rsidRDefault="000E279C" w:rsidP="00F40719">
            <w:pPr>
              <w:jc w:val="center"/>
              <w:rPr>
                <w:rFonts w:ascii="Times New Roman" w:hAnsi="Times New Roman"/>
                <w:kern w:val="2"/>
                <w:sz w:val="20"/>
                <w:szCs w:val="20"/>
              </w:rPr>
            </w:pPr>
            <w:r w:rsidRPr="00725CB2">
              <w:rPr>
                <w:rFonts w:ascii="Times New Roman" w:eastAsia="Times New Roman" w:hAnsi="Times New Roman" w:cs="Times New Roman"/>
                <w:i/>
                <w:iCs/>
                <w:kern w:val="2"/>
                <w:sz w:val="20"/>
                <w:szCs w:val="20"/>
              </w:rPr>
              <w:t>Kaina skaičiais</w:t>
            </w:r>
          </w:p>
        </w:tc>
      </w:tr>
      <w:tr w:rsidR="000E279C" w:rsidRPr="00F87FCF" w14:paraId="64443E46" w14:textId="77777777" w:rsidTr="00D315D0">
        <w:trPr>
          <w:trHeight w:val="256"/>
        </w:trPr>
        <w:tc>
          <w:tcPr>
            <w:tcW w:w="8222" w:type="dxa"/>
            <w:gridSpan w:val="2"/>
            <w:vMerge/>
            <w:vAlign w:val="center"/>
          </w:tcPr>
          <w:p w14:paraId="219363CA" w14:textId="77777777" w:rsidR="000E279C" w:rsidRPr="00F87FCF" w:rsidRDefault="000E279C" w:rsidP="00F40719">
            <w:pPr>
              <w:jc w:val="right"/>
              <w:rPr>
                <w:rFonts w:ascii="Times New Roman" w:hAnsi="Times New Roman"/>
                <w:b/>
                <w:bCs/>
                <w:kern w:val="2"/>
                <w:sz w:val="20"/>
                <w:szCs w:val="20"/>
              </w:rPr>
            </w:pPr>
          </w:p>
        </w:tc>
        <w:tc>
          <w:tcPr>
            <w:tcW w:w="1604" w:type="dxa"/>
          </w:tcPr>
          <w:p w14:paraId="2E67EEE3" w14:textId="4BFC858B" w:rsidR="000E279C" w:rsidRPr="00F87FCF" w:rsidRDefault="000E279C" w:rsidP="00F40719">
            <w:pPr>
              <w:jc w:val="center"/>
              <w:rPr>
                <w:rFonts w:ascii="Times New Roman" w:hAnsi="Times New Roman"/>
                <w:kern w:val="2"/>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FD3ED1" w:rsidRDefault="00DB17FE" w:rsidP="000E279C">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2A19295C"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w:t>
      </w:r>
      <w:r w:rsidR="009416FD">
        <w:rPr>
          <w:rFonts w:ascii="Times New Roman" w:eastAsia="Times New Roman" w:hAnsi="Times New Roman" w:cs="Times New Roman"/>
          <w:bCs/>
          <w:sz w:val="24"/>
          <w:szCs w:val="24"/>
          <w14:ligatures w14:val="none"/>
        </w:rPr>
        <w:t>teikia</w:t>
      </w:r>
      <w:r w:rsidRPr="0098328E">
        <w:rPr>
          <w:rFonts w:ascii="Times New Roman" w:eastAsia="Times New Roman" w:hAnsi="Times New Roman" w:cs="Times New Roman"/>
          <w:bCs/>
          <w:sz w:val="24"/>
          <w:szCs w:val="24"/>
          <w14:ligatures w14:val="none"/>
        </w:rPr>
        <w:t xml:space="preserve"> savo sąskaita.</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D4273">
        <w:rPr>
          <w:rFonts w:ascii="Times New Roman" w:eastAsia="Times New Roman" w:hAnsi="Times New Roman" w:cs="Times New Roman"/>
          <w:b/>
          <w:bCs/>
          <w:sz w:val="24"/>
          <w:szCs w:val="24"/>
          <w14:ligatures w14:val="none"/>
        </w:rPr>
        <w:t xml:space="preserve">. </w:t>
      </w:r>
      <w:r w:rsidR="004D4273"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Default="00787372"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9180537" w:rsidR="00AE6083" w:rsidRPr="00CF0CB9" w:rsidRDefault="000E279C"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D315D0" w:rsidRDefault="00AE6083" w:rsidP="00AE6083">
      <w:pPr>
        <w:widowControl w:val="0"/>
        <w:suppressAutoHyphens/>
        <w:jc w:val="both"/>
        <w:rPr>
          <w:rFonts w:ascii="Times New Roman" w:eastAsia="Lucida Sans Unicode" w:hAnsi="Times New Roman" w:cs="Times New Roman"/>
          <w14:ligatures w14:val="none"/>
        </w:rPr>
      </w:pPr>
      <w:r w:rsidRPr="00D315D0">
        <w:rPr>
          <w:rFonts w:ascii="Times New Roman" w:eastAsia="Lucida Sans Unicode" w:hAnsi="Times New Roman" w:cs="Times New Roman"/>
          <w14:ligatures w14:val="none"/>
        </w:rPr>
        <w:t xml:space="preserve">1. pildyti tuomet, jei bus pateikta konfidenciali informacija. </w:t>
      </w:r>
      <w:r w:rsidR="00776003" w:rsidRPr="00D315D0">
        <w:rPr>
          <w:rFonts w:ascii="Times New Roman" w:eastAsia="Lucida Sans Unicode" w:hAnsi="Times New Roman" w:cs="Times New Roman"/>
          <w14:ligatures w14:val="none"/>
        </w:rPr>
        <w:t>Tiekėjas</w:t>
      </w:r>
      <w:r w:rsidRPr="00D315D0">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D315D0" w:rsidRDefault="00AE6083" w:rsidP="00AE6083">
      <w:pPr>
        <w:widowControl w:val="0"/>
        <w:suppressAutoHyphens/>
        <w:jc w:val="both"/>
        <w:rPr>
          <w:rFonts w:ascii="Times New Roman" w:eastAsia="Lucida Sans Unicode" w:hAnsi="Times New Roman" w:cs="Times New Roman"/>
          <w14:ligatures w14:val="none"/>
        </w:rPr>
      </w:pPr>
      <w:r w:rsidRPr="00D315D0">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D315D0" w:rsidRDefault="00AE6083" w:rsidP="00AE6083">
      <w:pPr>
        <w:widowControl w:val="0"/>
        <w:suppressAutoHyphens/>
        <w:jc w:val="both"/>
        <w:rPr>
          <w:rFonts w:ascii="Times New Roman" w:eastAsia="Lucida Sans Unicode" w:hAnsi="Times New Roman" w:cs="Times New Roman"/>
          <w14:ligatures w14:val="none"/>
        </w:rPr>
      </w:pPr>
      <w:r w:rsidRPr="00D315D0">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6A4DBF5C" w:rsidR="00DB17FE" w:rsidRPr="000163D8" w:rsidRDefault="00AE6083" w:rsidP="000E279C">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6003B2F4" w14:textId="4D0E366A" w:rsidR="000163D8" w:rsidRPr="00812D7D" w:rsidRDefault="000163D8" w:rsidP="000163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Pr="00CB7DDA">
        <w:rPr>
          <w:rFonts w:ascii="Times New Roman" w:eastAsia="Arial" w:hAnsi="Times New Roman" w:cs="Times New Roman"/>
          <w:sz w:val="24"/>
          <w:szCs w:val="24"/>
        </w:rPr>
        <w:t>neturime Mažos vertės pirkimų tvarkos aprašo 9</w:t>
      </w:r>
      <w:r w:rsidRPr="000359EB">
        <w:rPr>
          <w:rFonts w:ascii="Times New Roman" w:eastAsia="Arial" w:hAnsi="Times New Roman" w:cs="Times New Roman"/>
          <w:sz w:val="24"/>
          <w:szCs w:val="24"/>
          <w:vertAlign w:val="superscript"/>
        </w:rPr>
        <w:t>2</w:t>
      </w:r>
      <w:r w:rsidRPr="00CB7DDA">
        <w:rPr>
          <w:rFonts w:ascii="Times New Roman" w:eastAsia="Arial" w:hAnsi="Times New Roman" w:cs="Times New Roman"/>
          <w:sz w:val="24"/>
          <w:szCs w:val="24"/>
        </w:rPr>
        <w:t xml:space="preserve"> p. nustatyto pašalinimo pagrindo.</w:t>
      </w:r>
    </w:p>
    <w:p w14:paraId="67C3DD0A" w14:textId="77777777" w:rsidR="000163D8" w:rsidRPr="003D57F6" w:rsidRDefault="000163D8" w:rsidP="000163D8">
      <w:pPr>
        <w:widowControl w:val="0"/>
        <w:suppressAutoHyphens/>
        <w:ind w:left="567"/>
        <w:contextualSpacing/>
        <w:jc w:val="both"/>
        <w:rPr>
          <w:rFonts w:ascii="Times New Roman" w:eastAsia="Arial" w:hAnsi="Times New Roman" w:cs="Times New Roman"/>
          <w:sz w:val="24"/>
          <w:szCs w:val="24"/>
          <w14:ligatures w14:val="none"/>
        </w:rPr>
      </w:pPr>
    </w:p>
    <w:p w14:paraId="768DABEA" w14:textId="77777777" w:rsidR="003D57F6" w:rsidRPr="000E279C" w:rsidRDefault="003D57F6" w:rsidP="003D57F6">
      <w:pPr>
        <w:widowControl w:val="0"/>
        <w:suppressAutoHyphens/>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lastRenderedPageBreak/>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D315D0">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012E"/>
    <w:rsid w:val="00001179"/>
    <w:rsid w:val="000064E4"/>
    <w:rsid w:val="000163D8"/>
    <w:rsid w:val="0002121E"/>
    <w:rsid w:val="00021420"/>
    <w:rsid w:val="000226B6"/>
    <w:rsid w:val="00023A0A"/>
    <w:rsid w:val="00042C2A"/>
    <w:rsid w:val="00062F26"/>
    <w:rsid w:val="00074D22"/>
    <w:rsid w:val="00093A36"/>
    <w:rsid w:val="000B501F"/>
    <w:rsid w:val="000B7D71"/>
    <w:rsid w:val="000D6E09"/>
    <w:rsid w:val="000E279C"/>
    <w:rsid w:val="001013A3"/>
    <w:rsid w:val="00105DFD"/>
    <w:rsid w:val="00121603"/>
    <w:rsid w:val="00141C2C"/>
    <w:rsid w:val="0016705B"/>
    <w:rsid w:val="00183739"/>
    <w:rsid w:val="0019254D"/>
    <w:rsid w:val="001A2F7D"/>
    <w:rsid w:val="001A512B"/>
    <w:rsid w:val="001E231C"/>
    <w:rsid w:val="001E2797"/>
    <w:rsid w:val="001E3FFE"/>
    <w:rsid w:val="001F5DAC"/>
    <w:rsid w:val="00256BE2"/>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D3098"/>
    <w:rsid w:val="003D57F6"/>
    <w:rsid w:val="003F5B34"/>
    <w:rsid w:val="00410B7A"/>
    <w:rsid w:val="004117A7"/>
    <w:rsid w:val="00467754"/>
    <w:rsid w:val="00482310"/>
    <w:rsid w:val="00491505"/>
    <w:rsid w:val="004A7C9B"/>
    <w:rsid w:val="004B1D86"/>
    <w:rsid w:val="004B21D3"/>
    <w:rsid w:val="004C09F3"/>
    <w:rsid w:val="004D4273"/>
    <w:rsid w:val="004E6B53"/>
    <w:rsid w:val="004F6255"/>
    <w:rsid w:val="00506699"/>
    <w:rsid w:val="00511E42"/>
    <w:rsid w:val="005215DA"/>
    <w:rsid w:val="00523154"/>
    <w:rsid w:val="005237C1"/>
    <w:rsid w:val="0052631B"/>
    <w:rsid w:val="00536F91"/>
    <w:rsid w:val="00552866"/>
    <w:rsid w:val="005A2A55"/>
    <w:rsid w:val="005E6F38"/>
    <w:rsid w:val="005F1FB4"/>
    <w:rsid w:val="00602FB1"/>
    <w:rsid w:val="006070EB"/>
    <w:rsid w:val="0063775A"/>
    <w:rsid w:val="00652B02"/>
    <w:rsid w:val="00654025"/>
    <w:rsid w:val="00670FFA"/>
    <w:rsid w:val="006979B6"/>
    <w:rsid w:val="006B2030"/>
    <w:rsid w:val="00705013"/>
    <w:rsid w:val="0071568A"/>
    <w:rsid w:val="00715707"/>
    <w:rsid w:val="00716B3D"/>
    <w:rsid w:val="0075451A"/>
    <w:rsid w:val="00765718"/>
    <w:rsid w:val="00776003"/>
    <w:rsid w:val="0077774F"/>
    <w:rsid w:val="0078610C"/>
    <w:rsid w:val="00787372"/>
    <w:rsid w:val="00791CAE"/>
    <w:rsid w:val="007A2DDF"/>
    <w:rsid w:val="007B6051"/>
    <w:rsid w:val="007D17EC"/>
    <w:rsid w:val="007D30F4"/>
    <w:rsid w:val="007E0C51"/>
    <w:rsid w:val="007F6897"/>
    <w:rsid w:val="008359A2"/>
    <w:rsid w:val="00836E17"/>
    <w:rsid w:val="00841455"/>
    <w:rsid w:val="008517C7"/>
    <w:rsid w:val="0087155C"/>
    <w:rsid w:val="00875676"/>
    <w:rsid w:val="008760BE"/>
    <w:rsid w:val="0088591A"/>
    <w:rsid w:val="00896FF9"/>
    <w:rsid w:val="008B32BD"/>
    <w:rsid w:val="008B3E12"/>
    <w:rsid w:val="008E23C6"/>
    <w:rsid w:val="00912BD7"/>
    <w:rsid w:val="009219E6"/>
    <w:rsid w:val="00924220"/>
    <w:rsid w:val="009416FD"/>
    <w:rsid w:val="00944885"/>
    <w:rsid w:val="009D6547"/>
    <w:rsid w:val="009F6A13"/>
    <w:rsid w:val="00A14F90"/>
    <w:rsid w:val="00A15D1B"/>
    <w:rsid w:val="00A53D56"/>
    <w:rsid w:val="00A629A2"/>
    <w:rsid w:val="00A9525C"/>
    <w:rsid w:val="00A956B2"/>
    <w:rsid w:val="00AA2F0B"/>
    <w:rsid w:val="00AB389B"/>
    <w:rsid w:val="00AB56FD"/>
    <w:rsid w:val="00AD0F90"/>
    <w:rsid w:val="00AD33BA"/>
    <w:rsid w:val="00AE6083"/>
    <w:rsid w:val="00AF0614"/>
    <w:rsid w:val="00AF5F8F"/>
    <w:rsid w:val="00B07717"/>
    <w:rsid w:val="00B1350E"/>
    <w:rsid w:val="00B21496"/>
    <w:rsid w:val="00B30650"/>
    <w:rsid w:val="00B37125"/>
    <w:rsid w:val="00B52EAA"/>
    <w:rsid w:val="00B53146"/>
    <w:rsid w:val="00B56BFC"/>
    <w:rsid w:val="00B85034"/>
    <w:rsid w:val="00B92B38"/>
    <w:rsid w:val="00BA63CE"/>
    <w:rsid w:val="00BB0C8C"/>
    <w:rsid w:val="00BC75F9"/>
    <w:rsid w:val="00BD0D1E"/>
    <w:rsid w:val="00BE17B3"/>
    <w:rsid w:val="00BF57DD"/>
    <w:rsid w:val="00C16C36"/>
    <w:rsid w:val="00C212B0"/>
    <w:rsid w:val="00C25E0E"/>
    <w:rsid w:val="00C40049"/>
    <w:rsid w:val="00C4671F"/>
    <w:rsid w:val="00CC7B66"/>
    <w:rsid w:val="00CD0B7F"/>
    <w:rsid w:val="00CD1D16"/>
    <w:rsid w:val="00CD554B"/>
    <w:rsid w:val="00CD6230"/>
    <w:rsid w:val="00CE029A"/>
    <w:rsid w:val="00CE6F5A"/>
    <w:rsid w:val="00CF0CB9"/>
    <w:rsid w:val="00CF4312"/>
    <w:rsid w:val="00D07C69"/>
    <w:rsid w:val="00D15074"/>
    <w:rsid w:val="00D26D49"/>
    <w:rsid w:val="00D315D0"/>
    <w:rsid w:val="00D34D26"/>
    <w:rsid w:val="00D405CD"/>
    <w:rsid w:val="00D41097"/>
    <w:rsid w:val="00D50697"/>
    <w:rsid w:val="00D51B61"/>
    <w:rsid w:val="00D65329"/>
    <w:rsid w:val="00DB17FE"/>
    <w:rsid w:val="00DE1630"/>
    <w:rsid w:val="00DE3969"/>
    <w:rsid w:val="00DF42EB"/>
    <w:rsid w:val="00E26F08"/>
    <w:rsid w:val="00E27DCA"/>
    <w:rsid w:val="00E338C2"/>
    <w:rsid w:val="00E6388E"/>
    <w:rsid w:val="00E7592E"/>
    <w:rsid w:val="00E84C35"/>
    <w:rsid w:val="00EA1869"/>
    <w:rsid w:val="00EB0CA8"/>
    <w:rsid w:val="00EC0680"/>
    <w:rsid w:val="00ED5181"/>
    <w:rsid w:val="00EE221E"/>
    <w:rsid w:val="00EF25CD"/>
    <w:rsid w:val="00F168D2"/>
    <w:rsid w:val="00F40719"/>
    <w:rsid w:val="00F50B71"/>
    <w:rsid w:val="00F952AF"/>
    <w:rsid w:val="00F97149"/>
    <w:rsid w:val="00FA0DBE"/>
    <w:rsid w:val="00FA2979"/>
    <w:rsid w:val="00FC12C6"/>
    <w:rsid w:val="00FD3B70"/>
    <w:rsid w:val="00FD3ED1"/>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5370</Words>
  <Characters>3061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3</cp:revision>
  <cp:lastPrinted>2023-07-26T08:25:00Z</cp:lastPrinted>
  <dcterms:created xsi:type="dcterms:W3CDTF">2026-01-13T07:41:00Z</dcterms:created>
  <dcterms:modified xsi:type="dcterms:W3CDTF">2026-01-14T08:38:00Z</dcterms:modified>
</cp:coreProperties>
</file>